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7" w:rsidRPr="0043639B" w:rsidRDefault="00237887" w:rsidP="00237887">
      <w:pPr>
        <w:ind w:left="142" w:right="283"/>
        <w:jc w:val="center"/>
        <w:rPr>
          <w:lang w:val="uk-UA"/>
        </w:rPr>
      </w:pPr>
      <w:r w:rsidRPr="0043639B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47.75pt" o:ole="">
            <v:imagedata r:id="rId5" o:title=""/>
          </v:shape>
          <o:OLEObject Type="Embed" ProgID="Word.Picture.8" ShapeID="_x0000_i1025" DrawAspect="Content" ObjectID="_1574852117" r:id="rId6"/>
        </w:object>
      </w:r>
    </w:p>
    <w:tbl>
      <w:tblPr>
        <w:tblW w:w="8647" w:type="dxa"/>
        <w:tblLayout w:type="fixed"/>
        <w:tblLook w:val="0000"/>
      </w:tblPr>
      <w:tblGrid>
        <w:gridCol w:w="8647"/>
      </w:tblGrid>
      <w:tr w:rsidR="00237887" w:rsidRPr="0043639B" w:rsidTr="00935402">
        <w:trPr>
          <w:trHeight w:val="1673"/>
        </w:trPr>
        <w:tc>
          <w:tcPr>
            <w:tcW w:w="8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7887" w:rsidRPr="0043639B" w:rsidRDefault="00237887" w:rsidP="00935402">
            <w:pPr>
              <w:jc w:val="center"/>
              <w:rPr>
                <w:b/>
                <w:bCs/>
                <w:lang w:val="uk-UA"/>
              </w:rPr>
            </w:pPr>
            <w:r w:rsidRPr="0043639B">
              <w:rPr>
                <w:b/>
                <w:bCs/>
                <w:lang w:val="uk-UA"/>
              </w:rPr>
              <w:t>У К Р А Ї Н А</w:t>
            </w:r>
          </w:p>
          <w:p w:rsidR="00237887" w:rsidRPr="0043639B" w:rsidRDefault="00237887" w:rsidP="00935402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43639B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237887" w:rsidRPr="0043639B" w:rsidRDefault="00237887" w:rsidP="0093540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43639B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237887" w:rsidRPr="0043639B" w:rsidRDefault="00237887" w:rsidP="0093540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43639B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237887" w:rsidRPr="0043639B" w:rsidRDefault="00237887" w:rsidP="00935402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237887" w:rsidRPr="0043639B" w:rsidRDefault="00237887" w:rsidP="00237887">
      <w:pPr>
        <w:spacing w:before="120"/>
        <w:rPr>
          <w:sz w:val="24"/>
          <w:szCs w:val="24"/>
          <w:lang w:val="uk-UA"/>
        </w:rPr>
      </w:pPr>
      <w:r w:rsidRPr="0043639B">
        <w:rPr>
          <w:sz w:val="24"/>
          <w:szCs w:val="24"/>
          <w:lang w:val="uk-UA"/>
        </w:rPr>
        <w:t>від  «</w:t>
      </w:r>
      <w:r>
        <w:rPr>
          <w:sz w:val="24"/>
          <w:szCs w:val="24"/>
          <w:lang w:val="uk-UA"/>
        </w:rPr>
        <w:t>_</w:t>
      </w:r>
      <w:r w:rsidRPr="00A96B3B">
        <w:rPr>
          <w:sz w:val="24"/>
          <w:szCs w:val="24"/>
          <w:u w:val="single"/>
          <w:lang w:val="uk-UA"/>
        </w:rPr>
        <w:t>12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»  </w:t>
      </w:r>
      <w:r w:rsidRPr="00A96B3B">
        <w:rPr>
          <w:sz w:val="24"/>
          <w:szCs w:val="24"/>
          <w:u w:val="single"/>
          <w:lang w:val="uk-UA"/>
        </w:rPr>
        <w:t xml:space="preserve">12 </w:t>
      </w:r>
      <w:r w:rsidRPr="0043639B">
        <w:rPr>
          <w:sz w:val="24"/>
          <w:szCs w:val="24"/>
          <w:lang w:val="uk-UA"/>
        </w:rPr>
        <w:t xml:space="preserve">     20</w:t>
      </w:r>
      <w:r>
        <w:rPr>
          <w:sz w:val="24"/>
          <w:szCs w:val="24"/>
          <w:lang w:val="uk-UA"/>
        </w:rPr>
        <w:t>17</w:t>
      </w:r>
      <w:r w:rsidRPr="0043639B">
        <w:rPr>
          <w:sz w:val="24"/>
          <w:szCs w:val="24"/>
          <w:lang w:val="uk-UA"/>
        </w:rPr>
        <w:t xml:space="preserve">    № </w:t>
      </w:r>
      <w:r>
        <w:rPr>
          <w:sz w:val="24"/>
          <w:szCs w:val="24"/>
          <w:u w:val="single"/>
          <w:lang w:val="uk-UA"/>
        </w:rPr>
        <w:t xml:space="preserve">   249-р</w:t>
      </w:r>
    </w:p>
    <w:p w:rsidR="00237887" w:rsidRPr="002D03CB" w:rsidRDefault="00237887" w:rsidP="00237887">
      <w:pPr>
        <w:tabs>
          <w:tab w:val="left" w:pos="4680"/>
        </w:tabs>
        <w:ind w:right="4391"/>
        <w:jc w:val="both"/>
        <w:rPr>
          <w:sz w:val="16"/>
          <w:szCs w:val="16"/>
          <w:lang w:val="uk-UA"/>
        </w:rPr>
      </w:pPr>
    </w:p>
    <w:p w:rsidR="00237887" w:rsidRPr="00984A5F" w:rsidRDefault="00237887" w:rsidP="00237887">
      <w:pPr>
        <w:rPr>
          <w:sz w:val="24"/>
          <w:szCs w:val="24"/>
          <w:lang w:val="uk-UA"/>
        </w:rPr>
      </w:pPr>
      <w:r w:rsidRPr="00984A5F">
        <w:rPr>
          <w:sz w:val="24"/>
          <w:szCs w:val="24"/>
          <w:lang w:val="uk-UA"/>
        </w:rPr>
        <w:t xml:space="preserve">Про визначення відповідальних осіб, </w:t>
      </w:r>
    </w:p>
    <w:p w:rsidR="00237887" w:rsidRPr="00984A5F" w:rsidRDefault="00237887" w:rsidP="00237887">
      <w:pPr>
        <w:rPr>
          <w:sz w:val="24"/>
          <w:szCs w:val="24"/>
          <w:lang w:val="uk-UA"/>
        </w:rPr>
      </w:pPr>
      <w:r w:rsidRPr="00984A5F">
        <w:rPr>
          <w:sz w:val="24"/>
          <w:szCs w:val="24"/>
          <w:lang w:val="uk-UA"/>
        </w:rPr>
        <w:t xml:space="preserve">на яких покладено обов’язки щодо </w:t>
      </w:r>
    </w:p>
    <w:p w:rsidR="00237887" w:rsidRPr="00984A5F" w:rsidRDefault="00237887" w:rsidP="00237887">
      <w:pPr>
        <w:rPr>
          <w:sz w:val="24"/>
          <w:szCs w:val="24"/>
          <w:lang w:val="uk-UA"/>
        </w:rPr>
      </w:pPr>
      <w:r w:rsidRPr="00984A5F">
        <w:rPr>
          <w:sz w:val="24"/>
          <w:szCs w:val="24"/>
          <w:lang w:val="uk-UA"/>
        </w:rPr>
        <w:t>оформлення документів, що посвідчують особу</w:t>
      </w:r>
    </w:p>
    <w:p w:rsidR="00237887" w:rsidRPr="00984A5F" w:rsidRDefault="00237887" w:rsidP="00237887">
      <w:pPr>
        <w:rPr>
          <w:sz w:val="16"/>
          <w:szCs w:val="16"/>
          <w:lang w:val="uk-UA"/>
        </w:rPr>
      </w:pPr>
    </w:p>
    <w:p w:rsidR="00237887" w:rsidRPr="00984A5F" w:rsidRDefault="00237887" w:rsidP="00237887">
      <w:pPr>
        <w:ind w:firstLine="567"/>
        <w:jc w:val="both"/>
        <w:rPr>
          <w:sz w:val="24"/>
          <w:szCs w:val="24"/>
          <w:lang w:val="uk-UA"/>
        </w:rPr>
      </w:pPr>
      <w:r w:rsidRPr="00984A5F">
        <w:rPr>
          <w:sz w:val="24"/>
          <w:szCs w:val="24"/>
          <w:lang w:val="uk-UA"/>
        </w:rPr>
        <w:t>Керуючись п. п. 1, 19, 20 ч. 4 ст. 42 Закону України «Про місцеве самоврядування в Україні», з дотриманням вимог законів України «Про захист персональних даних», «Про Єдиний державний демографічний реєстр та документи, що підтверджують громадянство України, посвідчують особу чи її спеціальний статус», «Про захист інформації в інформаційно-телекомунікаційних системах», відповідно до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28.10.2014 №1452 (зі змінами), п. 23 Порядку оформлення, видачі, обміну, пересилання, вилучення, повернення державі, визнання недійсним та знищення паспорта громадянина України, затвердженого постановою Кабінету Міністрів України від 25.03.2015 №302 (в редакції постанови Кабінету Міністрів України від 26.10.2016 № 745), з метою реалізації повноважень у сфері надання адміністративних послуг громадянам України щодо оформлення документів, що посвідчують особу:</w:t>
      </w:r>
    </w:p>
    <w:p w:rsidR="00237887" w:rsidRPr="00984A5F" w:rsidRDefault="00237887" w:rsidP="00237887">
      <w:pPr>
        <w:spacing w:line="240" w:lineRule="exact"/>
        <w:rPr>
          <w:sz w:val="16"/>
          <w:szCs w:val="16"/>
          <w:lang w:val="uk-UA"/>
        </w:rPr>
      </w:pPr>
    </w:p>
    <w:p w:rsidR="00237887" w:rsidRPr="00984A5F" w:rsidRDefault="00237887" w:rsidP="0023788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spacing w:after="200"/>
        <w:ind w:left="0" w:firstLine="567"/>
        <w:jc w:val="both"/>
        <w:textAlignment w:val="auto"/>
        <w:rPr>
          <w:sz w:val="24"/>
          <w:szCs w:val="24"/>
          <w:shd w:val="clear" w:color="auto" w:fill="FFFFFF"/>
          <w:lang w:val="uk-UA"/>
        </w:rPr>
      </w:pPr>
      <w:r w:rsidRPr="00984A5F">
        <w:rPr>
          <w:sz w:val="24"/>
          <w:szCs w:val="24"/>
          <w:shd w:val="clear" w:color="auto" w:fill="FFFFFF"/>
          <w:lang w:val="uk-UA"/>
        </w:rPr>
        <w:t xml:space="preserve">Визначити відповідальних осіб, на яких покладаються обов’язки забезпечення виконання зобов’язань </w:t>
      </w:r>
      <w:r w:rsidRPr="00984A5F">
        <w:rPr>
          <w:sz w:val="24"/>
          <w:szCs w:val="24"/>
          <w:lang w:val="uk-UA"/>
        </w:rPr>
        <w:t>щодо оформлення документів, що посвідчують особу</w:t>
      </w:r>
      <w:r w:rsidRPr="00984A5F">
        <w:rPr>
          <w:sz w:val="24"/>
          <w:szCs w:val="24"/>
          <w:shd w:val="clear" w:color="auto" w:fill="FFFFFF"/>
          <w:lang w:val="uk-UA"/>
        </w:rPr>
        <w:t>, і які здійснюють функції з прийняття документів, оформлення заяв-анкет та видачі паспортів, матеріально відповідальних осіб, а саме:</w:t>
      </w:r>
    </w:p>
    <w:p w:rsidR="00237887" w:rsidRPr="00984A5F" w:rsidRDefault="00237887" w:rsidP="00237887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  <w:shd w:val="clear" w:color="auto" w:fill="FFFFFF"/>
          <w:lang w:val="uk-UA"/>
        </w:rPr>
      </w:pPr>
      <w:r w:rsidRPr="00984A5F">
        <w:rPr>
          <w:sz w:val="24"/>
          <w:szCs w:val="24"/>
          <w:shd w:val="clear" w:color="auto" w:fill="FFFFFF"/>
          <w:lang w:val="uk-UA"/>
        </w:rPr>
        <w:t>начальника Центру надання адміністративних послуг міста Южноукраїнська – адміністратора Вороніну Оксану Сергіївну;</w:t>
      </w:r>
    </w:p>
    <w:p w:rsidR="00237887" w:rsidRPr="00984A5F" w:rsidRDefault="00237887" w:rsidP="00237887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з</w:t>
      </w:r>
      <w:r w:rsidRPr="00984A5F">
        <w:rPr>
          <w:sz w:val="24"/>
          <w:szCs w:val="24"/>
          <w:shd w:val="clear" w:color="auto" w:fill="FFFFFF"/>
          <w:lang w:val="uk-UA"/>
        </w:rPr>
        <w:t>аступник</w:t>
      </w:r>
      <w:r>
        <w:rPr>
          <w:sz w:val="24"/>
          <w:szCs w:val="24"/>
          <w:shd w:val="clear" w:color="auto" w:fill="FFFFFF"/>
          <w:lang w:val="uk-UA"/>
        </w:rPr>
        <w:t>а</w:t>
      </w:r>
      <w:r w:rsidRPr="00984A5F">
        <w:rPr>
          <w:sz w:val="24"/>
          <w:szCs w:val="24"/>
          <w:shd w:val="clear" w:color="auto" w:fill="FFFFFF"/>
          <w:lang w:val="uk-UA"/>
        </w:rPr>
        <w:t xml:space="preserve"> начальника Центру</w:t>
      </w:r>
      <w:r>
        <w:rPr>
          <w:sz w:val="24"/>
          <w:szCs w:val="24"/>
          <w:shd w:val="clear" w:color="auto" w:fill="FFFFFF"/>
          <w:lang w:val="uk-UA"/>
        </w:rPr>
        <w:t xml:space="preserve"> – начальника відділу адміністраторів</w:t>
      </w:r>
      <w:r w:rsidRPr="00984A5F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Центру </w:t>
      </w:r>
      <w:r w:rsidRPr="00984A5F">
        <w:rPr>
          <w:sz w:val="24"/>
          <w:szCs w:val="24"/>
          <w:shd w:val="clear" w:color="auto" w:fill="FFFFFF"/>
          <w:lang w:val="uk-UA"/>
        </w:rPr>
        <w:t xml:space="preserve">надання адміністративних послуг міста Южноукраїнська – адміністратора Куртову Світлану Вікторівну; </w:t>
      </w:r>
    </w:p>
    <w:p w:rsidR="00237887" w:rsidRPr="00984A5F" w:rsidRDefault="00237887" w:rsidP="00237887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  <w:shd w:val="clear" w:color="auto" w:fill="FFFFFF"/>
          <w:lang w:val="uk-UA"/>
        </w:rPr>
      </w:pPr>
      <w:r w:rsidRPr="00984A5F">
        <w:rPr>
          <w:sz w:val="24"/>
          <w:szCs w:val="24"/>
          <w:shd w:val="clear" w:color="auto" w:fill="FFFFFF"/>
          <w:lang w:val="uk-UA"/>
        </w:rPr>
        <w:t xml:space="preserve">адміністратора </w:t>
      </w:r>
      <w:r>
        <w:rPr>
          <w:sz w:val="24"/>
          <w:szCs w:val="24"/>
          <w:shd w:val="clear" w:color="auto" w:fill="FFFFFF"/>
          <w:lang w:val="uk-UA"/>
        </w:rPr>
        <w:t>відділу адміністраторів</w:t>
      </w:r>
      <w:r w:rsidRPr="00984A5F">
        <w:rPr>
          <w:sz w:val="24"/>
          <w:szCs w:val="24"/>
          <w:shd w:val="clear" w:color="auto" w:fill="FFFFFF"/>
          <w:lang w:val="uk-UA"/>
        </w:rPr>
        <w:t xml:space="preserve"> Центру надання адміністративних послуг міста Южноукраїнська Кузєву Олену Анатоліївну</w:t>
      </w:r>
    </w:p>
    <w:p w:rsidR="00237887" w:rsidRPr="00984A5F" w:rsidRDefault="00237887" w:rsidP="00237887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  <w:shd w:val="clear" w:color="auto" w:fill="FFFFFF"/>
          <w:lang w:val="uk-UA"/>
        </w:rPr>
      </w:pPr>
      <w:r w:rsidRPr="00984A5F">
        <w:rPr>
          <w:sz w:val="24"/>
          <w:szCs w:val="24"/>
          <w:shd w:val="clear" w:color="auto" w:fill="FFFFFF"/>
          <w:lang w:val="uk-UA"/>
        </w:rPr>
        <w:t>адміністратора</w:t>
      </w:r>
      <w:r>
        <w:rPr>
          <w:sz w:val="24"/>
          <w:szCs w:val="24"/>
          <w:shd w:val="clear" w:color="auto" w:fill="FFFFFF"/>
          <w:lang w:val="uk-UA"/>
        </w:rPr>
        <w:t xml:space="preserve"> відділу адміністраторів</w:t>
      </w:r>
      <w:r w:rsidRPr="00984A5F">
        <w:rPr>
          <w:sz w:val="24"/>
          <w:szCs w:val="24"/>
          <w:shd w:val="clear" w:color="auto" w:fill="FFFFFF"/>
          <w:lang w:val="uk-UA"/>
        </w:rPr>
        <w:t xml:space="preserve"> Центру надання адміністративних послуг міста Южноукраїнська Ошовську Ірину Павлівну;</w:t>
      </w:r>
    </w:p>
    <w:p w:rsidR="00237887" w:rsidRDefault="00237887" w:rsidP="00237887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  <w:shd w:val="clear" w:color="auto" w:fill="FFFFFF"/>
          <w:lang w:val="uk-UA"/>
        </w:rPr>
      </w:pPr>
      <w:r w:rsidRPr="00984A5F">
        <w:rPr>
          <w:sz w:val="24"/>
          <w:szCs w:val="24"/>
          <w:shd w:val="clear" w:color="auto" w:fill="FFFFFF"/>
          <w:lang w:val="uk-UA"/>
        </w:rPr>
        <w:t xml:space="preserve">адміністратора </w:t>
      </w:r>
      <w:r>
        <w:rPr>
          <w:sz w:val="24"/>
          <w:szCs w:val="24"/>
          <w:shd w:val="clear" w:color="auto" w:fill="FFFFFF"/>
          <w:lang w:val="uk-UA"/>
        </w:rPr>
        <w:t>відділу адміністраторів</w:t>
      </w:r>
      <w:r w:rsidRPr="00984A5F">
        <w:rPr>
          <w:sz w:val="24"/>
          <w:szCs w:val="24"/>
          <w:shd w:val="clear" w:color="auto" w:fill="FFFFFF"/>
          <w:lang w:val="uk-UA"/>
        </w:rPr>
        <w:t xml:space="preserve"> Центру надання адміністративних послуг міста Южноукраїнська </w:t>
      </w:r>
      <w:r>
        <w:rPr>
          <w:sz w:val="24"/>
          <w:szCs w:val="24"/>
          <w:shd w:val="clear" w:color="auto" w:fill="FFFFFF"/>
          <w:lang w:val="uk-UA"/>
        </w:rPr>
        <w:t>Бєдарєву Яну Олександрівну;</w:t>
      </w:r>
    </w:p>
    <w:p w:rsidR="00237887" w:rsidRPr="00DF2796" w:rsidRDefault="00237887" w:rsidP="00237887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  <w:shd w:val="clear" w:color="auto" w:fill="FFFFFF"/>
          <w:lang w:val="uk-UA"/>
        </w:rPr>
      </w:pPr>
      <w:r w:rsidRPr="00984A5F">
        <w:rPr>
          <w:sz w:val="24"/>
          <w:szCs w:val="24"/>
          <w:shd w:val="clear" w:color="auto" w:fill="FFFFFF"/>
          <w:lang w:val="uk-UA"/>
        </w:rPr>
        <w:t xml:space="preserve">адміністратора </w:t>
      </w:r>
      <w:r>
        <w:rPr>
          <w:sz w:val="24"/>
          <w:szCs w:val="24"/>
          <w:shd w:val="clear" w:color="auto" w:fill="FFFFFF"/>
          <w:lang w:val="uk-UA"/>
        </w:rPr>
        <w:t>відділу адміністраторів</w:t>
      </w:r>
      <w:r w:rsidRPr="00984A5F">
        <w:rPr>
          <w:sz w:val="24"/>
          <w:szCs w:val="24"/>
          <w:shd w:val="clear" w:color="auto" w:fill="FFFFFF"/>
          <w:lang w:val="uk-UA"/>
        </w:rPr>
        <w:t xml:space="preserve"> Центру надання адміністративних послуг міста Южноукраїнська </w:t>
      </w:r>
      <w:r>
        <w:rPr>
          <w:sz w:val="24"/>
          <w:szCs w:val="24"/>
          <w:shd w:val="clear" w:color="auto" w:fill="FFFFFF"/>
          <w:lang w:val="uk-UA"/>
        </w:rPr>
        <w:t>Кравченко Наталю Вікторівну.</w:t>
      </w:r>
    </w:p>
    <w:p w:rsidR="00237887" w:rsidRPr="00984A5F" w:rsidRDefault="00237887" w:rsidP="00237887">
      <w:pPr>
        <w:pStyle w:val="a3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sz w:val="24"/>
          <w:szCs w:val="24"/>
          <w:shd w:val="clear" w:color="auto" w:fill="FFFFFF"/>
          <w:lang w:val="uk-UA"/>
        </w:rPr>
      </w:pPr>
      <w:r w:rsidRPr="00984A5F">
        <w:rPr>
          <w:sz w:val="24"/>
          <w:szCs w:val="24"/>
          <w:shd w:val="clear" w:color="auto" w:fill="FFFFFF"/>
          <w:lang w:val="uk-UA"/>
        </w:rPr>
        <w:t xml:space="preserve">Контроль за виконанням цього розпорядження </w:t>
      </w:r>
      <w:r w:rsidRPr="00984A5F">
        <w:rPr>
          <w:sz w:val="24"/>
          <w:szCs w:val="24"/>
          <w:lang w:val="uk-UA"/>
        </w:rPr>
        <w:t xml:space="preserve">покласти на керуючого справами виконавчого комітету </w:t>
      </w:r>
      <w:r w:rsidRPr="00984A5F">
        <w:rPr>
          <w:sz w:val="24"/>
          <w:szCs w:val="24"/>
          <w:shd w:val="clear" w:color="auto" w:fill="FFFFFF"/>
          <w:lang w:val="uk-UA"/>
        </w:rPr>
        <w:t>Южноукраїнської міської ради</w:t>
      </w:r>
      <w:r w:rsidRPr="00984A5F">
        <w:rPr>
          <w:sz w:val="24"/>
          <w:szCs w:val="24"/>
          <w:lang w:val="uk-UA"/>
        </w:rPr>
        <w:t xml:space="preserve"> Головченко І.В.</w:t>
      </w:r>
    </w:p>
    <w:p w:rsidR="00237887" w:rsidRDefault="00237887" w:rsidP="00237887">
      <w:pPr>
        <w:rPr>
          <w:sz w:val="24"/>
          <w:szCs w:val="24"/>
          <w:lang w:val="uk-UA"/>
        </w:rPr>
      </w:pPr>
    </w:p>
    <w:p w:rsidR="00237887" w:rsidRPr="0043639B" w:rsidRDefault="00237887" w:rsidP="00237887">
      <w:pPr>
        <w:ind w:left="567"/>
        <w:rPr>
          <w:sz w:val="20"/>
          <w:lang w:val="uk-UA"/>
        </w:rPr>
      </w:pPr>
      <w:r w:rsidRPr="0043639B">
        <w:rPr>
          <w:sz w:val="24"/>
          <w:szCs w:val="24"/>
          <w:lang w:val="uk-UA"/>
        </w:rPr>
        <w:t>Міський голова</w:t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</w:t>
      </w:r>
      <w:r w:rsidRPr="0043639B">
        <w:rPr>
          <w:sz w:val="24"/>
          <w:szCs w:val="24"/>
          <w:lang w:val="uk-UA"/>
        </w:rPr>
        <w:t>В.К. Пароконний</w:t>
      </w:r>
    </w:p>
    <w:p w:rsidR="00237887" w:rsidRDefault="00237887" w:rsidP="00237887">
      <w:pPr>
        <w:rPr>
          <w:sz w:val="20"/>
          <w:lang w:val="uk-UA"/>
        </w:rPr>
      </w:pPr>
    </w:p>
    <w:p w:rsidR="00237887" w:rsidRPr="0043639B" w:rsidRDefault="00237887" w:rsidP="00237887">
      <w:pPr>
        <w:rPr>
          <w:sz w:val="20"/>
          <w:lang w:val="uk-UA"/>
        </w:rPr>
      </w:pPr>
      <w:r>
        <w:rPr>
          <w:sz w:val="20"/>
          <w:lang w:val="uk-UA"/>
        </w:rPr>
        <w:t>Вороніна О.С.</w:t>
      </w:r>
      <w:r w:rsidRPr="0043639B">
        <w:rPr>
          <w:sz w:val="20"/>
          <w:lang w:val="uk-UA"/>
        </w:rPr>
        <w:t xml:space="preserve">  </w:t>
      </w:r>
    </w:p>
    <w:p w:rsidR="00237887" w:rsidRPr="0043639B" w:rsidRDefault="00237887" w:rsidP="00237887">
      <w:pPr>
        <w:rPr>
          <w:sz w:val="20"/>
          <w:lang w:val="uk-UA"/>
        </w:rPr>
      </w:pPr>
      <w:r>
        <w:rPr>
          <w:sz w:val="20"/>
          <w:lang w:val="uk-UA"/>
        </w:rPr>
        <w:t>2</w:t>
      </w:r>
      <w:r w:rsidRPr="0043639B">
        <w:rPr>
          <w:sz w:val="20"/>
          <w:lang w:val="uk-UA"/>
        </w:rPr>
        <w:t>-5</w:t>
      </w:r>
      <w:r>
        <w:rPr>
          <w:sz w:val="20"/>
          <w:lang w:val="uk-UA"/>
        </w:rPr>
        <w:t>3</w:t>
      </w:r>
      <w:r w:rsidRPr="0043639B">
        <w:rPr>
          <w:sz w:val="20"/>
          <w:lang w:val="uk-UA"/>
        </w:rPr>
        <w:t>-</w:t>
      </w:r>
      <w:r>
        <w:rPr>
          <w:sz w:val="20"/>
          <w:lang w:val="uk-UA"/>
        </w:rPr>
        <w:t>08</w:t>
      </w:r>
    </w:p>
    <w:p w:rsidR="00237887" w:rsidRPr="00A50852" w:rsidRDefault="00237887" w:rsidP="00237887">
      <w:pPr>
        <w:jc w:val="both"/>
        <w:rPr>
          <w:sz w:val="20"/>
          <w:lang w:val="uk-UA"/>
        </w:rPr>
        <w:sectPr w:rsidR="00237887" w:rsidRPr="00A50852" w:rsidSect="00D759F9">
          <w:pgSz w:w="11906" w:h="16838"/>
          <w:pgMar w:top="851" w:right="851" w:bottom="568" w:left="2268" w:header="709" w:footer="709" w:gutter="0"/>
          <w:cols w:space="708"/>
          <w:docGrid w:linePitch="360"/>
        </w:sectPr>
      </w:pPr>
    </w:p>
    <w:p w:rsidR="00BD3198" w:rsidRDefault="00BD3198" w:rsidP="00D759F9">
      <w:bookmarkStart w:id="0" w:name="_GoBack"/>
      <w:bookmarkEnd w:id="0"/>
    </w:p>
    <w:sectPr w:rsidR="00BD3198" w:rsidSect="00DB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050"/>
    <w:multiLevelType w:val="hybridMultilevel"/>
    <w:tmpl w:val="ABE62F5E"/>
    <w:lvl w:ilvl="0" w:tplc="B7828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945D4"/>
    <w:multiLevelType w:val="hybridMultilevel"/>
    <w:tmpl w:val="B3648F8C"/>
    <w:lvl w:ilvl="0" w:tplc="A2A2A3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7887"/>
    <w:rsid w:val="002008F4"/>
    <w:rsid w:val="00237887"/>
    <w:rsid w:val="004100A8"/>
    <w:rsid w:val="00BD3198"/>
    <w:rsid w:val="00C33239"/>
    <w:rsid w:val="00D759F9"/>
    <w:rsid w:val="00DB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2</cp:revision>
  <dcterms:created xsi:type="dcterms:W3CDTF">2017-12-15T12:09:00Z</dcterms:created>
  <dcterms:modified xsi:type="dcterms:W3CDTF">2017-12-15T12:09:00Z</dcterms:modified>
</cp:coreProperties>
</file>